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EF" w:rsidRDefault="00B42FEF" w:rsidP="00013FCD">
      <w:pPr>
        <w:jc w:val="center"/>
        <w:rPr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7C78BA0B" wp14:editId="3E862EE8">
            <wp:extent cx="2101850" cy="1152146"/>
            <wp:effectExtent l="0" t="0" r="0" b="0"/>
            <wp:docPr id="1" name="Picture 1" descr="L:\ArchiveWORD\RDP FILES\LEADER 2014-2020\Templates\Logo's\WLD\WLD_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rchiveWORD\RDP FILES\LEADER 2014-2020\Templates\Logo's\WLD\WLD_Logo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52" cy="116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EF" w:rsidRDefault="00B42FEF" w:rsidP="00013FCD">
      <w:pPr>
        <w:jc w:val="center"/>
        <w:rPr>
          <w:b/>
          <w:sz w:val="24"/>
          <w:szCs w:val="24"/>
        </w:rPr>
      </w:pPr>
    </w:p>
    <w:p w:rsidR="00B42FEF" w:rsidRDefault="00B42FEF" w:rsidP="00013FCD">
      <w:pPr>
        <w:jc w:val="center"/>
        <w:rPr>
          <w:b/>
          <w:sz w:val="24"/>
          <w:szCs w:val="24"/>
        </w:rPr>
      </w:pPr>
    </w:p>
    <w:p w:rsidR="00013FCD" w:rsidRDefault="00013FCD" w:rsidP="00013FCD">
      <w:pPr>
        <w:jc w:val="center"/>
        <w:rPr>
          <w:b/>
          <w:sz w:val="24"/>
          <w:szCs w:val="24"/>
        </w:rPr>
      </w:pPr>
      <w:r w:rsidRPr="00E35849">
        <w:rPr>
          <w:b/>
          <w:sz w:val="24"/>
          <w:szCs w:val="24"/>
        </w:rPr>
        <w:t xml:space="preserve">LEADER Programme </w:t>
      </w:r>
    </w:p>
    <w:p w:rsidR="00013FCD" w:rsidRPr="00E35849" w:rsidRDefault="00013FCD" w:rsidP="00013F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Administration </w:t>
      </w:r>
      <w:r w:rsidR="00136086">
        <w:rPr>
          <w:b/>
          <w:sz w:val="24"/>
          <w:szCs w:val="24"/>
        </w:rPr>
        <w:t xml:space="preserve">&amp; Compliance </w:t>
      </w:r>
      <w:r>
        <w:rPr>
          <w:b/>
          <w:sz w:val="24"/>
          <w:szCs w:val="24"/>
        </w:rPr>
        <w:t>Support Officer</w:t>
      </w:r>
    </w:p>
    <w:p w:rsidR="00013FCD" w:rsidRDefault="00013FCD" w:rsidP="00013FCD">
      <w:pPr>
        <w:jc w:val="both"/>
        <w:rPr>
          <w:b/>
        </w:rPr>
      </w:pPr>
    </w:p>
    <w:p w:rsidR="00013FCD" w:rsidRDefault="00013FCD" w:rsidP="00013FCD">
      <w:pPr>
        <w:jc w:val="both"/>
        <w:rPr>
          <w:b/>
        </w:rPr>
      </w:pPr>
    </w:p>
    <w:p w:rsidR="00013FCD" w:rsidRPr="006C6B87" w:rsidRDefault="00013FCD" w:rsidP="00013FCD">
      <w:pPr>
        <w:jc w:val="both"/>
        <w:rPr>
          <w:b/>
          <w:u w:val="single"/>
        </w:rPr>
      </w:pPr>
      <w:r w:rsidRPr="006C6B87">
        <w:rPr>
          <w:b/>
          <w:u w:val="single"/>
        </w:rPr>
        <w:t>Job purpose</w:t>
      </w:r>
    </w:p>
    <w:p w:rsidR="00013FCD" w:rsidRDefault="00013FCD" w:rsidP="00013FCD">
      <w:r>
        <w:t>To wor</w:t>
      </w:r>
      <w:r w:rsidR="00B42FEF">
        <w:t>k in conjunction with the LEADER</w:t>
      </w:r>
      <w:r>
        <w:t xml:space="preserve"> </w:t>
      </w:r>
      <w:r w:rsidR="00B42FEF">
        <w:t>Compliance O</w:t>
      </w:r>
      <w:r>
        <w:t>fficer to ens</w:t>
      </w:r>
      <w:r w:rsidR="007C639C">
        <w:t>ure compliance with the LEADER P</w:t>
      </w:r>
      <w:r>
        <w:t>rogramme requirements and to provide</w:t>
      </w:r>
      <w:r w:rsidR="007C639C">
        <w:t xml:space="preserve"> administrative support to the P</w:t>
      </w:r>
      <w:r>
        <w:t>rogramme team.</w:t>
      </w:r>
    </w:p>
    <w:p w:rsidR="00013FCD" w:rsidRDefault="00013FCD" w:rsidP="00013FCD">
      <w:pPr>
        <w:jc w:val="both"/>
      </w:pPr>
    </w:p>
    <w:p w:rsidR="00013FCD" w:rsidRPr="006C6B87" w:rsidRDefault="00013FCD" w:rsidP="00013FCD">
      <w:pPr>
        <w:jc w:val="both"/>
        <w:rPr>
          <w:b/>
          <w:u w:val="single"/>
        </w:rPr>
      </w:pPr>
      <w:r w:rsidRPr="006C6B87">
        <w:rPr>
          <w:b/>
          <w:u w:val="single"/>
        </w:rPr>
        <w:t>Reporting to</w:t>
      </w:r>
    </w:p>
    <w:p w:rsidR="00013FCD" w:rsidRDefault="00B42FEF" w:rsidP="00013FCD">
      <w:pPr>
        <w:jc w:val="both"/>
      </w:pPr>
      <w:r>
        <w:t>The LEADER Compliance Officer.</w:t>
      </w:r>
    </w:p>
    <w:p w:rsidR="00B42FEF" w:rsidRDefault="00B42FEF" w:rsidP="00013FCD">
      <w:pPr>
        <w:jc w:val="both"/>
      </w:pPr>
    </w:p>
    <w:p w:rsidR="00013FCD" w:rsidRPr="006C6B87" w:rsidRDefault="00013FCD" w:rsidP="00013FCD">
      <w:pPr>
        <w:jc w:val="both"/>
        <w:rPr>
          <w:b/>
          <w:u w:val="single"/>
        </w:rPr>
      </w:pPr>
      <w:r w:rsidRPr="006C6B87">
        <w:rPr>
          <w:b/>
          <w:u w:val="single"/>
        </w:rPr>
        <w:t>Hours</w:t>
      </w:r>
    </w:p>
    <w:p w:rsidR="00013FCD" w:rsidRDefault="00013FCD" w:rsidP="00013FCD">
      <w:pPr>
        <w:jc w:val="both"/>
      </w:pPr>
      <w:r>
        <w:t xml:space="preserve">This is a part time position, 20 hours per week, 5 days a week, Monday to Friday.  The daily start and finish times will be agreed with the successful candidate in advance of issue of contract.  </w:t>
      </w:r>
    </w:p>
    <w:p w:rsidR="00013FCD" w:rsidRDefault="00013FCD" w:rsidP="00013FCD">
      <w:pPr>
        <w:jc w:val="both"/>
      </w:pPr>
    </w:p>
    <w:p w:rsidR="008D7816" w:rsidRPr="006C6B87" w:rsidRDefault="008D7816" w:rsidP="00013FCD">
      <w:pPr>
        <w:jc w:val="both"/>
        <w:rPr>
          <w:b/>
          <w:u w:val="single"/>
        </w:rPr>
      </w:pPr>
      <w:r w:rsidRPr="006C6B87">
        <w:rPr>
          <w:b/>
          <w:u w:val="single"/>
        </w:rPr>
        <w:t>Contract Term</w:t>
      </w:r>
    </w:p>
    <w:p w:rsidR="008D7816" w:rsidRDefault="006C6B87" w:rsidP="00013FCD">
      <w:pPr>
        <w:jc w:val="both"/>
      </w:pPr>
      <w:r>
        <w:t>Fixed term, two year contract.</w:t>
      </w:r>
    </w:p>
    <w:p w:rsidR="00B42FEF" w:rsidRDefault="00B42FEF" w:rsidP="00013FCD">
      <w:pPr>
        <w:jc w:val="both"/>
      </w:pPr>
    </w:p>
    <w:p w:rsidR="007C639C" w:rsidRDefault="007C639C" w:rsidP="00013FCD">
      <w:pPr>
        <w:jc w:val="both"/>
      </w:pPr>
    </w:p>
    <w:p w:rsidR="00013FCD" w:rsidRPr="00C411DA" w:rsidRDefault="00C411DA" w:rsidP="00013FCD">
      <w:pPr>
        <w:jc w:val="both"/>
        <w:rPr>
          <w:b/>
          <w:u w:val="single"/>
        </w:rPr>
      </w:pPr>
      <w:r w:rsidRPr="00C411DA">
        <w:rPr>
          <w:b/>
          <w:u w:val="single"/>
        </w:rPr>
        <w:t xml:space="preserve">Main Duties </w:t>
      </w:r>
      <w:r w:rsidR="00013FCD" w:rsidRPr="00C411DA">
        <w:rPr>
          <w:b/>
          <w:u w:val="single"/>
        </w:rPr>
        <w:t>&amp; Responsibilities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>Support the work of the LEADER Compliance Officer;</w:t>
      </w:r>
    </w:p>
    <w:p w:rsidR="00013FCD" w:rsidRDefault="00013FCD" w:rsidP="00BB60ED">
      <w:pPr>
        <w:pStyle w:val="ListParagraph"/>
        <w:numPr>
          <w:ilvl w:val="0"/>
          <w:numId w:val="3"/>
        </w:numPr>
        <w:ind w:right="-330"/>
      </w:pPr>
      <w:r>
        <w:t>Complete compliance checks against D</w:t>
      </w:r>
      <w:r w:rsidR="00B42FEF">
        <w:t xml:space="preserve">epartment of </w:t>
      </w:r>
      <w:r>
        <w:t>R</w:t>
      </w:r>
      <w:r w:rsidR="00B42FEF">
        <w:t xml:space="preserve">ural &amp; </w:t>
      </w:r>
      <w:r>
        <w:t>C</w:t>
      </w:r>
      <w:r w:rsidR="00B42FEF">
        <w:t xml:space="preserve">ommunity </w:t>
      </w:r>
      <w:r w:rsidR="00C411DA">
        <w:t>D</w:t>
      </w:r>
      <w:r w:rsidR="00B42FEF">
        <w:t>evelopment(DRCD)</w:t>
      </w:r>
      <w:r>
        <w:t xml:space="preserve"> requirements, on all grant application documentation</w:t>
      </w:r>
      <w:r w:rsidR="007C639C">
        <w:t xml:space="preserve"> submitted</w:t>
      </w:r>
      <w:r w:rsidR="00136086">
        <w:t>,</w:t>
      </w:r>
      <w:r w:rsidR="007C639C">
        <w:t xml:space="preserve"> in conjunction with P</w:t>
      </w:r>
      <w:r>
        <w:t xml:space="preserve">rogramme </w:t>
      </w:r>
      <w:r w:rsidR="007C639C">
        <w:t>Project O</w:t>
      </w:r>
      <w:r>
        <w:t>fficers;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>Document key areas/themes of non</w:t>
      </w:r>
      <w:r w:rsidR="007C639C">
        <w:t>-compliance; supporting the P</w:t>
      </w:r>
      <w:r>
        <w:t>rog</w:t>
      </w:r>
      <w:r w:rsidR="00136086">
        <w:t xml:space="preserve">ramme team to address </w:t>
      </w:r>
      <w:r>
        <w:t>concerns and implement changes to meet requirements into the future;</w:t>
      </w:r>
    </w:p>
    <w:p w:rsidR="00013FCD" w:rsidRDefault="00013FCD" w:rsidP="00BB60ED">
      <w:pPr>
        <w:pStyle w:val="ListParagraph"/>
        <w:numPr>
          <w:ilvl w:val="0"/>
          <w:numId w:val="3"/>
        </w:numPr>
      </w:pPr>
      <w:r>
        <w:t>Review the submitted draw down claims to ensure compliance and liaise with applicants in conjunction with the LEADER</w:t>
      </w:r>
      <w:r w:rsidDel="00596671">
        <w:t xml:space="preserve"> </w:t>
      </w:r>
      <w:r>
        <w:t xml:space="preserve">Compliance </w:t>
      </w:r>
      <w:r w:rsidR="007C639C">
        <w:t>O</w:t>
      </w:r>
      <w:r>
        <w:t>fficer;</w:t>
      </w:r>
    </w:p>
    <w:p w:rsidR="00013FCD" w:rsidRDefault="00013FCD" w:rsidP="00BB60ED">
      <w:pPr>
        <w:pStyle w:val="ListParagraph"/>
        <w:numPr>
          <w:ilvl w:val="0"/>
          <w:numId w:val="3"/>
        </w:numPr>
      </w:pPr>
      <w:r>
        <w:t>Preparation of grant drawdown files in conjunct</w:t>
      </w:r>
      <w:r w:rsidR="007C639C">
        <w:t>ion with the LEADER Compliance O</w:t>
      </w:r>
      <w:r>
        <w:t>fficer</w:t>
      </w:r>
      <w:r w:rsidR="007C639C">
        <w:t>;</w:t>
      </w:r>
    </w:p>
    <w:p w:rsidR="00013FCD" w:rsidRDefault="00013FCD" w:rsidP="00BB60ED">
      <w:pPr>
        <w:pStyle w:val="ListParagraph"/>
        <w:numPr>
          <w:ilvl w:val="0"/>
          <w:numId w:val="3"/>
        </w:numPr>
      </w:pPr>
      <w:r>
        <w:t>Follo</w:t>
      </w:r>
      <w:r w:rsidR="00C411DA">
        <w:t>w up on queries with</w:t>
      </w:r>
      <w:r w:rsidR="007C639C">
        <w:t xml:space="preserve"> grant</w:t>
      </w:r>
      <w:r w:rsidR="00C411DA">
        <w:t xml:space="preserve"> applicants</w:t>
      </w:r>
      <w:r>
        <w:t>;</w:t>
      </w:r>
    </w:p>
    <w:p w:rsidR="00013FCD" w:rsidRDefault="00013FCD" w:rsidP="00BB60ED">
      <w:pPr>
        <w:pStyle w:val="ListParagraph"/>
        <w:numPr>
          <w:ilvl w:val="0"/>
          <w:numId w:val="3"/>
        </w:numPr>
      </w:pPr>
      <w:r>
        <w:t>Follow up on any queries raised by the DRCD or</w:t>
      </w:r>
      <w:r w:rsidR="007C639C">
        <w:t xml:space="preserve"> Wexford</w:t>
      </w:r>
      <w:r>
        <w:t xml:space="preserve"> L</w:t>
      </w:r>
      <w:r w:rsidR="007C639C">
        <w:t xml:space="preserve">ocal &amp; </w:t>
      </w:r>
      <w:r>
        <w:t>C</w:t>
      </w:r>
      <w:r w:rsidR="007C639C">
        <w:t xml:space="preserve">ommunity </w:t>
      </w:r>
      <w:r>
        <w:t>D</w:t>
      </w:r>
      <w:r w:rsidR="007C639C">
        <w:t xml:space="preserve">evelopment </w:t>
      </w:r>
      <w:r>
        <w:t>C</w:t>
      </w:r>
      <w:r w:rsidR="007C639C">
        <w:t>ommittee</w:t>
      </w:r>
      <w:r>
        <w:t xml:space="preserve"> in relation to projects or drawdown claims;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>Administration of the LEADER ICT System including data entry, file uploading and reporting, including annual audit and resulting data cleansing to maintain quality records;</w:t>
      </w:r>
    </w:p>
    <w:p w:rsidR="00013FCD" w:rsidRDefault="00013FCD" w:rsidP="00BB60ED">
      <w:pPr>
        <w:pStyle w:val="ListParagraph"/>
        <w:numPr>
          <w:ilvl w:val="0"/>
          <w:numId w:val="3"/>
        </w:numPr>
      </w:pPr>
      <w:r>
        <w:t>Perform a completeness check on the project application documentation held on the IT system;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>Management of data entry on to the company CRM system;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>General administrative support including file set up, scanning, photocopying, drafting programme and general correspondence;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>Organisation and administration of internal and external LEADER Programme meetings, including minute-taking;</w:t>
      </w:r>
    </w:p>
    <w:p w:rsidR="00013FCD" w:rsidRDefault="00013FCD" w:rsidP="00BB60ED">
      <w:pPr>
        <w:pStyle w:val="ListParagraph"/>
        <w:numPr>
          <w:ilvl w:val="0"/>
          <w:numId w:val="3"/>
        </w:numPr>
        <w:jc w:val="both"/>
      </w:pPr>
      <w:r>
        <w:t xml:space="preserve">Additional duties which support the effective delivery of the LEADER Programme in County Wexford. </w:t>
      </w:r>
    </w:p>
    <w:p w:rsidR="00013FCD" w:rsidRDefault="00013FCD" w:rsidP="00013FCD">
      <w:pPr>
        <w:jc w:val="both"/>
      </w:pPr>
    </w:p>
    <w:p w:rsidR="00013FCD" w:rsidRDefault="00013FCD" w:rsidP="00013FCD">
      <w:pPr>
        <w:jc w:val="both"/>
      </w:pPr>
    </w:p>
    <w:p w:rsidR="00013FCD" w:rsidRDefault="00013FCD" w:rsidP="00013FCD">
      <w:pPr>
        <w:jc w:val="both"/>
        <w:rPr>
          <w:b/>
        </w:rPr>
      </w:pPr>
    </w:p>
    <w:p w:rsidR="00013FCD" w:rsidRDefault="00013FCD" w:rsidP="00013FCD">
      <w:pPr>
        <w:jc w:val="both"/>
        <w:rPr>
          <w:b/>
        </w:rPr>
      </w:pPr>
    </w:p>
    <w:p w:rsidR="00BB60ED" w:rsidRDefault="00BB60ED" w:rsidP="00BB60E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Skills, Qualifications &amp; Experience</w:t>
      </w:r>
    </w:p>
    <w:p w:rsidR="00BB60ED" w:rsidRPr="00597902" w:rsidRDefault="00013FCD" w:rsidP="00013FC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 w:rsidRPr="002E43D9">
        <w:t>Essential:</w:t>
      </w:r>
      <w:r w:rsidR="00BB60ED">
        <w:t xml:space="preserve"> A FETA</w:t>
      </w:r>
      <w:r w:rsidRPr="002E43D9">
        <w:t>C</w:t>
      </w:r>
      <w:r>
        <w:t xml:space="preserve"> level 5 or equivalent </w:t>
      </w:r>
      <w:r w:rsidR="007C639C">
        <w:t xml:space="preserve">qualification </w:t>
      </w:r>
      <w:r>
        <w:t xml:space="preserve">in administration, </w:t>
      </w:r>
      <w:r w:rsidR="007C639C">
        <w:t>business or other relevant area;</w:t>
      </w:r>
    </w:p>
    <w:p w:rsidR="00597902" w:rsidRDefault="00597902" w:rsidP="00597902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>
        <w:t>A minimum of two years’ experience in an administrative role;</w:t>
      </w:r>
    </w:p>
    <w:p w:rsidR="00BB60ED" w:rsidRDefault="00013FCD" w:rsidP="00013FC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>
        <w:t>Desirable:</w:t>
      </w:r>
      <w:r w:rsidR="00BB60ED">
        <w:t xml:space="preserve"> </w:t>
      </w:r>
      <w:r>
        <w:t xml:space="preserve">A third level qualification in administration, business or other relevant areas. </w:t>
      </w:r>
    </w:p>
    <w:p w:rsidR="00BB60ED" w:rsidRDefault="00013FCD" w:rsidP="00BB60E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>
        <w:t xml:space="preserve">Excellent IT skills; experienced in the use of the following MS applications; Word, Excel, Outlook, </w:t>
      </w:r>
      <w:proofErr w:type="spellStart"/>
      <w:r>
        <w:t>Powerpoint</w:t>
      </w:r>
      <w:proofErr w:type="spellEnd"/>
      <w:r>
        <w:t>, Silverlight and Publisher.  A high proficiency in the use of MS Word is essential and a mid-level pr</w:t>
      </w:r>
      <w:r w:rsidR="007C639C">
        <w:t>oficiency in the use of Excel.;</w:t>
      </w:r>
    </w:p>
    <w:p w:rsidR="00BB60ED" w:rsidRDefault="00013FCD" w:rsidP="00BB60E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>
        <w:t>Oversight of a programme’s / project’s administration with evidence of actions taken to review processes, identifying improvements and effectively implementing changes</w:t>
      </w:r>
      <w:r w:rsidR="007C639C">
        <w:t>;</w:t>
      </w:r>
      <w:r>
        <w:t xml:space="preserve">  </w:t>
      </w:r>
    </w:p>
    <w:p w:rsidR="00BB60ED" w:rsidRDefault="00013FCD" w:rsidP="00BB60E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>
        <w:t xml:space="preserve">Experience overseeing monitoring and/or compliance of programme administrative requirements, as </w:t>
      </w:r>
      <w:r w:rsidR="00136086">
        <w:t>set out by an external bod</w:t>
      </w:r>
      <w:r w:rsidR="007C639C">
        <w:t>y;</w:t>
      </w:r>
    </w:p>
    <w:p w:rsidR="00BB60ED" w:rsidRDefault="00013FCD" w:rsidP="00013FC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>
        <w:t>Experience of processing large quantities of detailed information with the ability to dec</w:t>
      </w:r>
      <w:r w:rsidR="007C639C">
        <w:t>ipher, understand and evaluate;</w:t>
      </w:r>
    </w:p>
    <w:p w:rsidR="002C7DCD" w:rsidRPr="00BB60ED" w:rsidRDefault="00013FCD" w:rsidP="00013FCD">
      <w:pPr>
        <w:numPr>
          <w:ilvl w:val="0"/>
          <w:numId w:val="6"/>
        </w:numPr>
        <w:spacing w:after="160" w:line="252" w:lineRule="auto"/>
        <w:contextualSpacing/>
        <w:jc w:val="both"/>
        <w:rPr>
          <w:rFonts w:eastAsia="Times New Roman"/>
        </w:rPr>
      </w:pPr>
      <w:r w:rsidRPr="002E43D9">
        <w:t xml:space="preserve">Experience </w:t>
      </w:r>
      <w:r>
        <w:t xml:space="preserve">of processing large quantities of detailed information </w:t>
      </w:r>
      <w:r w:rsidRPr="002E43D9">
        <w:t>ensuring accuracy and</w:t>
      </w:r>
      <w:r>
        <w:t xml:space="preserve"> attention to detai</w:t>
      </w:r>
      <w:r w:rsidR="007C639C">
        <w:t>l are maintained throughout.</w:t>
      </w:r>
    </w:p>
    <w:p w:rsidR="00B42FEF" w:rsidRDefault="00B42FEF" w:rsidP="00013FCD"/>
    <w:p w:rsidR="00B42FEF" w:rsidRDefault="00B42FEF" w:rsidP="00013FCD"/>
    <w:p w:rsidR="00BB60ED" w:rsidRPr="003F5A1F" w:rsidRDefault="00BB60ED" w:rsidP="00BB60ED">
      <w:pPr>
        <w:rPr>
          <w:rFonts w:cstheme="minorHAnsi"/>
          <w:b/>
          <w:bCs/>
          <w:u w:val="single"/>
        </w:rPr>
      </w:pPr>
      <w:r w:rsidRPr="003F5A1F">
        <w:rPr>
          <w:rFonts w:cstheme="minorHAnsi"/>
          <w:b/>
          <w:bCs/>
          <w:u w:val="single"/>
        </w:rPr>
        <w:t>Core competencies</w:t>
      </w:r>
    </w:p>
    <w:p w:rsidR="00BB60ED" w:rsidRDefault="00BB60ED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 w:rsidRPr="003F5A1F">
        <w:rPr>
          <w:rFonts w:eastAsia="Times New Roman" w:cstheme="minorHAnsi"/>
        </w:rPr>
        <w:t>Good Organisational skills</w:t>
      </w:r>
    </w:p>
    <w:p w:rsidR="007C639C" w:rsidRPr="003F5A1F" w:rsidRDefault="007C639C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Analytical skills</w:t>
      </w:r>
    </w:p>
    <w:p w:rsidR="00BB60ED" w:rsidRDefault="007C639C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>
        <w:t>T</w:t>
      </w:r>
      <w:r w:rsidR="00BB60ED">
        <w:t>eam player</w:t>
      </w:r>
      <w:r w:rsidR="00BB60ED" w:rsidRPr="003F5A1F">
        <w:rPr>
          <w:rFonts w:eastAsia="Times New Roman" w:cstheme="minorHAnsi"/>
        </w:rPr>
        <w:t xml:space="preserve"> </w:t>
      </w:r>
    </w:p>
    <w:p w:rsidR="00BB60ED" w:rsidRPr="003F5A1F" w:rsidRDefault="00BB60ED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 w:rsidRPr="003F5A1F">
        <w:rPr>
          <w:rFonts w:eastAsia="Times New Roman" w:cstheme="minorHAnsi"/>
        </w:rPr>
        <w:t>Attention to detail</w:t>
      </w:r>
    </w:p>
    <w:p w:rsidR="00BB60ED" w:rsidRPr="003F5A1F" w:rsidRDefault="00136086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Good communications skills,</w:t>
      </w:r>
      <w:r w:rsidR="00BB60ED" w:rsidRPr="003F5A1F">
        <w:rPr>
          <w:rFonts w:eastAsia="Times New Roman" w:cstheme="minorHAnsi"/>
        </w:rPr>
        <w:t xml:space="preserve"> written and verbal. </w:t>
      </w:r>
    </w:p>
    <w:p w:rsidR="00BB60ED" w:rsidRPr="003F5A1F" w:rsidRDefault="00BB60ED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 w:rsidRPr="003F5A1F">
        <w:rPr>
          <w:rFonts w:eastAsia="Times New Roman" w:cstheme="minorHAnsi"/>
        </w:rPr>
        <w:t>Results Orientated</w:t>
      </w:r>
    </w:p>
    <w:p w:rsidR="00BB60ED" w:rsidRPr="003F5A1F" w:rsidRDefault="00BB60ED" w:rsidP="00BB60ED">
      <w:pPr>
        <w:numPr>
          <w:ilvl w:val="0"/>
          <w:numId w:val="4"/>
        </w:numPr>
        <w:spacing w:after="160" w:line="252" w:lineRule="auto"/>
        <w:contextualSpacing/>
        <w:rPr>
          <w:rFonts w:eastAsia="Times New Roman" w:cstheme="minorHAnsi"/>
        </w:rPr>
      </w:pPr>
      <w:r w:rsidRPr="003F5A1F">
        <w:rPr>
          <w:rFonts w:eastAsia="Times New Roman" w:cstheme="minorHAnsi"/>
        </w:rPr>
        <w:t>Problem Solving</w:t>
      </w:r>
    </w:p>
    <w:p w:rsidR="00C411DA" w:rsidRDefault="00C411DA" w:rsidP="00C411DA">
      <w:pPr>
        <w:jc w:val="both"/>
        <w:rPr>
          <w:rFonts w:eastAsia="Times New Roman" w:cstheme="minorHAnsi"/>
        </w:rPr>
      </w:pPr>
      <w:bookmarkStart w:id="0" w:name="_GoBack"/>
    </w:p>
    <w:bookmarkEnd w:id="0"/>
    <w:p w:rsidR="00597902" w:rsidRDefault="00597902" w:rsidP="00C411DA">
      <w:pPr>
        <w:jc w:val="both"/>
        <w:rPr>
          <w:rFonts w:eastAsia="Times New Roman" w:cstheme="minorHAnsi"/>
        </w:rPr>
      </w:pPr>
    </w:p>
    <w:p w:rsidR="00597902" w:rsidRDefault="00597902" w:rsidP="00C411DA">
      <w:pPr>
        <w:jc w:val="both"/>
        <w:rPr>
          <w:rFonts w:eastAsia="Times New Roman" w:cstheme="minorHAnsi"/>
        </w:rPr>
      </w:pPr>
    </w:p>
    <w:p w:rsidR="00597902" w:rsidRDefault="00597902" w:rsidP="00C411DA">
      <w:pPr>
        <w:jc w:val="both"/>
        <w:rPr>
          <w:rFonts w:eastAsia="Times New Roman" w:cstheme="minorHAnsi"/>
        </w:rPr>
      </w:pPr>
    </w:p>
    <w:p w:rsidR="00597902" w:rsidRDefault="00597902" w:rsidP="00C411DA">
      <w:pPr>
        <w:jc w:val="both"/>
        <w:rPr>
          <w:rFonts w:eastAsia="Times New Roman" w:cstheme="minorHAnsi"/>
        </w:rPr>
      </w:pPr>
    </w:p>
    <w:p w:rsidR="00597902" w:rsidRPr="002E43D9" w:rsidRDefault="00597902" w:rsidP="00C411DA">
      <w:pPr>
        <w:jc w:val="both"/>
      </w:pPr>
    </w:p>
    <w:p w:rsidR="00B42FEF" w:rsidRDefault="00B42FEF" w:rsidP="00013FCD"/>
    <w:p w:rsidR="00B42FEF" w:rsidRDefault="00B42FEF" w:rsidP="00013FCD"/>
    <w:p w:rsidR="00B42FEF" w:rsidRDefault="00B42FEF" w:rsidP="00013FCD"/>
    <w:p w:rsidR="00B42FEF" w:rsidRPr="006C6B87" w:rsidRDefault="00B42FEF" w:rsidP="00013FCD">
      <w:pPr>
        <w:rPr>
          <w:b/>
        </w:rPr>
      </w:pPr>
      <w:r>
        <w:t xml:space="preserve">To apply for this position please forward </w:t>
      </w:r>
      <w:proofErr w:type="gramStart"/>
      <w:r>
        <w:t>your</w:t>
      </w:r>
      <w:proofErr w:type="gramEnd"/>
      <w:r>
        <w:t xml:space="preserve"> CV and </w:t>
      </w:r>
      <w:r w:rsidR="006C6B87">
        <w:t xml:space="preserve">a </w:t>
      </w:r>
      <w:r>
        <w:t xml:space="preserve">cover letter to </w:t>
      </w:r>
      <w:hyperlink r:id="rId6" w:history="1">
        <w:r w:rsidRPr="0071726D">
          <w:rPr>
            <w:rStyle w:val="Hyperlink"/>
          </w:rPr>
          <w:t>hr@wld.ie</w:t>
        </w:r>
      </w:hyperlink>
      <w:r w:rsidR="007C639C">
        <w:t xml:space="preserve"> </w:t>
      </w:r>
      <w:r w:rsidR="006C6B87">
        <w:t xml:space="preserve">by </w:t>
      </w:r>
      <w:r w:rsidR="006C6B87" w:rsidRPr="006C6B87">
        <w:rPr>
          <w:b/>
        </w:rPr>
        <w:t>12 noon, Friday, October 19</w:t>
      </w:r>
      <w:r w:rsidR="006C6B87" w:rsidRPr="006C6B87">
        <w:rPr>
          <w:b/>
          <w:vertAlign w:val="superscript"/>
        </w:rPr>
        <w:t>th</w:t>
      </w:r>
      <w:r w:rsidR="006C6B87" w:rsidRPr="006C6B87">
        <w:rPr>
          <w:b/>
        </w:rPr>
        <w:t>.</w:t>
      </w:r>
    </w:p>
    <w:p w:rsidR="00B42FEF" w:rsidRDefault="00B42FEF" w:rsidP="00013FCD"/>
    <w:p w:rsidR="00B10584" w:rsidRDefault="006C6B87" w:rsidP="00B10584">
      <w:pPr>
        <w:tabs>
          <w:tab w:val="left" w:pos="-142"/>
        </w:tabs>
        <w:rPr>
          <w:i/>
          <w:sz w:val="24"/>
          <w:szCs w:val="24"/>
        </w:rPr>
      </w:pPr>
      <w:r>
        <w:t xml:space="preserve">When submitting your </w:t>
      </w:r>
      <w:r w:rsidR="00B42FEF">
        <w:t>application</w:t>
      </w:r>
      <w:r>
        <w:t xml:space="preserve"> </w:t>
      </w:r>
      <w:r w:rsidR="002E6BDE">
        <w:t>please list</w:t>
      </w:r>
      <w:r w:rsidR="00B42FEF">
        <w:t xml:space="preserve"> the job title in the </w:t>
      </w:r>
      <w:r w:rsidR="007C639C">
        <w:t xml:space="preserve">e-mail </w:t>
      </w:r>
      <w:r w:rsidR="00B42FEF">
        <w:t>subject</w:t>
      </w:r>
      <w:r w:rsidR="007C639C">
        <w:t xml:space="preserve"> </w:t>
      </w:r>
      <w:proofErr w:type="gramStart"/>
      <w:r w:rsidR="007C639C">
        <w:t>box</w:t>
      </w:r>
      <w:r w:rsidR="00B42FEF">
        <w:t xml:space="preserve">  i.e</w:t>
      </w:r>
      <w:proofErr w:type="gramEnd"/>
      <w:r w:rsidR="00B42FEF">
        <w:t>.</w:t>
      </w:r>
      <w:r w:rsidR="00B42FEF" w:rsidRPr="00B42FEF">
        <w:rPr>
          <w:i/>
        </w:rPr>
        <w:t xml:space="preserve"> </w:t>
      </w:r>
      <w:r w:rsidR="00BB60ED">
        <w:rPr>
          <w:i/>
        </w:rPr>
        <w:t>LEADER</w:t>
      </w:r>
      <w:r w:rsidR="00B42FEF" w:rsidRPr="00B42FEF">
        <w:rPr>
          <w:i/>
          <w:sz w:val="24"/>
          <w:szCs w:val="24"/>
        </w:rPr>
        <w:t xml:space="preserve"> </w:t>
      </w:r>
      <w:r w:rsidR="00B42FEF" w:rsidRPr="00136086">
        <w:rPr>
          <w:i/>
        </w:rPr>
        <w:t>Support Officer</w:t>
      </w:r>
    </w:p>
    <w:p w:rsidR="00B10584" w:rsidRDefault="00B10584" w:rsidP="00B10584">
      <w:pPr>
        <w:tabs>
          <w:tab w:val="left" w:pos="-142"/>
        </w:tabs>
        <w:rPr>
          <w:i/>
          <w:sz w:val="24"/>
          <w:szCs w:val="24"/>
        </w:rPr>
      </w:pPr>
    </w:p>
    <w:p w:rsidR="00B10584" w:rsidRDefault="00B10584" w:rsidP="00B10584">
      <w:pPr>
        <w:tabs>
          <w:tab w:val="left" w:pos="-142"/>
        </w:tabs>
      </w:pPr>
    </w:p>
    <w:p w:rsidR="00B10584" w:rsidRDefault="00B10584" w:rsidP="00B42FEF">
      <w:r w:rsidRPr="00B10584">
        <w:rPr>
          <w:noProof/>
          <w:lang w:eastAsia="en-IE"/>
        </w:rPr>
        <w:drawing>
          <wp:inline distT="0" distB="0" distL="0" distR="0" wp14:anchorId="341F4D53" wp14:editId="2FE62A31">
            <wp:extent cx="733425" cy="602511"/>
            <wp:effectExtent l="0" t="0" r="0" b="7620"/>
            <wp:docPr id="2" name="Picture 2" descr="L:\ArchiveWORD\RDP FILES\LOGOS\leader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rchiveWORD\RDP FILES\LOGOS\leader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53" cy="6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584">
        <w:rPr>
          <w:rFonts w:ascii="Georgia" w:eastAsia="Times New Roman" w:hAnsi="Georgia" w:cs="Times New Roman"/>
          <w:noProof/>
          <w:sz w:val="20"/>
          <w:szCs w:val="20"/>
          <w:lang w:eastAsia="en-IE"/>
        </w:rPr>
        <w:drawing>
          <wp:inline distT="0" distB="0" distL="0" distR="0" wp14:anchorId="14AFA3AA" wp14:editId="31266C8D">
            <wp:extent cx="1943100" cy="752475"/>
            <wp:effectExtent l="0" t="0" r="0" b="0"/>
            <wp:docPr id="5" name="Picture 5" descr="K:\6. Publicity, Photos, Logos\Logos\Source Files for SICAP Logos\Dept_of_Rural_and_Comm_D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6. Publicity, Photos, Logos\Logos\Source Files for SICAP Logos\Dept_of_Rural_and_Comm_De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584" w:rsidSect="00B1058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368"/>
    <w:multiLevelType w:val="hybridMultilevel"/>
    <w:tmpl w:val="E4342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349E2"/>
    <w:multiLevelType w:val="hybridMultilevel"/>
    <w:tmpl w:val="3D52E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395"/>
    <w:multiLevelType w:val="hybridMultilevel"/>
    <w:tmpl w:val="61021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2F7"/>
    <w:multiLevelType w:val="hybridMultilevel"/>
    <w:tmpl w:val="3F9A503E"/>
    <w:lvl w:ilvl="0" w:tplc="06A41BB4">
      <w:numFmt w:val="bullet"/>
      <w:lvlText w:val="-"/>
      <w:lvlJc w:val="left"/>
      <w:pPr>
        <w:ind w:left="1848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 w15:restartNumberingAfterBreak="0">
    <w:nsid w:val="499406DB"/>
    <w:multiLevelType w:val="hybridMultilevel"/>
    <w:tmpl w:val="4170D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58A2"/>
    <w:multiLevelType w:val="hybridMultilevel"/>
    <w:tmpl w:val="6F3492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CD"/>
    <w:rsid w:val="00013FCD"/>
    <w:rsid w:val="00136086"/>
    <w:rsid w:val="00144922"/>
    <w:rsid w:val="002E6BDE"/>
    <w:rsid w:val="00597902"/>
    <w:rsid w:val="00632F23"/>
    <w:rsid w:val="006C6B87"/>
    <w:rsid w:val="007C639C"/>
    <w:rsid w:val="008D7816"/>
    <w:rsid w:val="00A50138"/>
    <w:rsid w:val="00A8487E"/>
    <w:rsid w:val="00B10584"/>
    <w:rsid w:val="00B42FEF"/>
    <w:rsid w:val="00BB60ED"/>
    <w:rsid w:val="00C411DA"/>
    <w:rsid w:val="00F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D0C3"/>
  <w15:docId w15:val="{5BC86AD9-06F1-443A-AF73-C435414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F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wld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Kehoe</dc:creator>
  <cp:lastModifiedBy>Brian Kehoe</cp:lastModifiedBy>
  <cp:revision>13</cp:revision>
  <dcterms:created xsi:type="dcterms:W3CDTF">2018-10-07T09:57:00Z</dcterms:created>
  <dcterms:modified xsi:type="dcterms:W3CDTF">2018-10-08T16:13:00Z</dcterms:modified>
</cp:coreProperties>
</file>